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C79" w:rsidRPr="00601C79" w:rsidRDefault="00601C79" w:rsidP="00601C79">
      <w:pPr>
        <w:pStyle w:val="Normalwebb"/>
        <w:rPr>
          <w:b/>
        </w:rPr>
      </w:pPr>
      <w:bookmarkStart w:id="0" w:name="_GoBack"/>
      <w:r w:rsidRPr="00601C79">
        <w:rPr>
          <w:b/>
        </w:rPr>
        <w:t>Remisstext</w:t>
      </w:r>
    </w:p>
    <w:bookmarkEnd w:id="0"/>
    <w:p w:rsidR="00601C79" w:rsidRDefault="00601C79" w:rsidP="00601C79">
      <w:pPr>
        <w:pStyle w:val="Normalwebb"/>
      </w:pPr>
      <w:r>
        <w:t>Genom att ge synpunkter på bifogad remiss bidrar du till att göra den kommande standarden mer accepterad och därigenom mer användbar. Dina synpunkter kommer att vägas samman med synpunkter från övriga remissbesvarare och tillsammans utgöra det svenska svaret till ISO.</w:t>
      </w:r>
    </w:p>
    <w:p w:rsidR="00601C79" w:rsidRDefault="00601C79" w:rsidP="00601C79">
      <w:pPr>
        <w:pStyle w:val="Normalwebb"/>
      </w:pPr>
      <w:r>
        <w:t xml:space="preserve">Remissen omfattar följande standardförslag: </w:t>
      </w:r>
      <w:r>
        <w:br/>
      </w:r>
      <w:proofErr w:type="spellStart"/>
      <w:r>
        <w:t>prEN</w:t>
      </w:r>
      <w:proofErr w:type="spellEnd"/>
      <w:r>
        <w:t xml:space="preserve"> ISO </w:t>
      </w:r>
      <w:proofErr w:type="gramStart"/>
      <w:r>
        <w:t>10993-12</w:t>
      </w:r>
      <w:proofErr w:type="gramEnd"/>
      <w:r>
        <w:t xml:space="preserve"> - </w:t>
      </w:r>
      <w:proofErr w:type="spellStart"/>
      <w:r>
        <w:t>Biological</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medical</w:t>
      </w:r>
      <w:proofErr w:type="spellEnd"/>
      <w:r>
        <w:t xml:space="preserve"> </w:t>
      </w:r>
      <w:proofErr w:type="spellStart"/>
      <w:r>
        <w:t>devices</w:t>
      </w:r>
      <w:proofErr w:type="spellEnd"/>
      <w:r>
        <w:t xml:space="preserve"> - Part 12: </w:t>
      </w:r>
      <w:proofErr w:type="spellStart"/>
      <w:r>
        <w:t>Sample</w:t>
      </w:r>
      <w:proofErr w:type="spellEnd"/>
      <w:r>
        <w:t xml:space="preserve"> preparation and </w:t>
      </w:r>
      <w:proofErr w:type="spellStart"/>
      <w:r>
        <w:t>reference</w:t>
      </w:r>
      <w:proofErr w:type="spellEnd"/>
      <w:r>
        <w:t xml:space="preserve"> materials (ISO/DIS 10993-12:2019)</w:t>
      </w:r>
    </w:p>
    <w:p w:rsidR="00601C79" w:rsidRDefault="00601C79" w:rsidP="00601C79">
      <w:pPr>
        <w:pStyle w:val="Normalwebb"/>
      </w:pPr>
      <w:r>
        <w:t xml:space="preserve">Utarbetad av: CEN/TC 206 </w:t>
      </w:r>
    </w:p>
    <w:p w:rsidR="00601C79" w:rsidRDefault="00601C79" w:rsidP="00601C79">
      <w:pPr>
        <w:pStyle w:val="Normalwebb"/>
      </w:pPr>
      <w:r>
        <w:t xml:space="preserve">Den föreslagna svenska titeln är: </w:t>
      </w:r>
      <w:r>
        <w:br/>
        <w:t xml:space="preserve">Biologisk värdering av medicintekniska produkter - Del 12: Provberedning och referensmaterial </w:t>
      </w:r>
    </w:p>
    <w:p w:rsidR="00601C79" w:rsidRDefault="00601C79" w:rsidP="00601C79">
      <w:pPr>
        <w:pStyle w:val="Normalwebb"/>
      </w:pPr>
      <w:r>
        <w:t xml:space="preserve">Om du vill påverka innehållet i den kommande standarden vill vi ha dina förslag på förändringar senast </w:t>
      </w:r>
      <w:r>
        <w:rPr>
          <w:b/>
          <w:bCs/>
        </w:rPr>
        <w:t>2019-07-22.</w:t>
      </w:r>
      <w:r>
        <w:t xml:space="preserve"> </w:t>
      </w:r>
    </w:p>
    <w:p w:rsidR="00601C79" w:rsidRDefault="00601C79" w:rsidP="00601C79">
      <w:pPr>
        <w:pStyle w:val="Normalwebb"/>
      </w:pPr>
      <w:r>
        <w:t xml:space="preserve">Svaret på remissen och dina eventuella kommentarer ska du skicka till </w:t>
      </w:r>
      <w:hyperlink r:id="rId5" w:history="1">
        <w:r>
          <w:rPr>
            <w:rStyle w:val="Hyperlnk"/>
          </w:rPr>
          <w:t>mailto:mattis.rundgren@sis.se</w:t>
        </w:r>
      </w:hyperlink>
      <w:r>
        <w:t xml:space="preserve"> </w:t>
      </w:r>
    </w:p>
    <w:p w:rsidR="00601C79" w:rsidRDefault="00601C79" w:rsidP="00601C79">
      <w:pPr>
        <w:pStyle w:val="Normalwebb"/>
      </w:pPr>
      <w:r>
        <w:t>Skriv dina kommentarer på bifogad svarsblankett. Kommentarerna ska skrivas på engelska för att säkerställa en korrekt användning av fackuttryck.</w:t>
      </w:r>
    </w:p>
    <w:p w:rsidR="00601C79" w:rsidRDefault="00601C79" w:rsidP="00601C79">
      <w:pPr>
        <w:pStyle w:val="Normalwebb"/>
      </w:pPr>
      <w:r>
        <w:t xml:space="preserve">Ansvarig för remiss 18446 är den Tekniska kommittén Implantat och biologisk säkerhet, SIS/TK 340. </w:t>
      </w:r>
    </w:p>
    <w:p w:rsidR="00601C79" w:rsidRDefault="00601C79" w:rsidP="00601C79">
      <w:pPr>
        <w:pStyle w:val="Normalwebb"/>
      </w:pPr>
      <w:r>
        <w:t xml:space="preserve">SIS har copyright på svensk standard och förslag till standard i enlighet med gällande internationella och europeiska regelverk. Detta gäller även rent nationell svensk standard och förslag till rent nationell standard. Du kan läsa mer om detta i "Upphovsrätt och standarder" eller i "Överlåtelse av upphovsrätt" under Allmänna villkor på </w:t>
      </w:r>
      <w:hyperlink r:id="rId6" w:history="1">
        <w:r>
          <w:rPr>
            <w:rStyle w:val="Hyperlnk"/>
          </w:rPr>
          <w:t>www.sis.se</w:t>
        </w:r>
      </w:hyperlink>
      <w:r>
        <w:t>.</w:t>
      </w:r>
    </w:p>
    <w:p w:rsidR="00601C79" w:rsidRDefault="00601C79" w:rsidP="00601C79"/>
    <w:p w:rsidR="00601C79" w:rsidRDefault="00601C79" w:rsidP="00601C79">
      <w:pPr>
        <w:spacing w:after="240"/>
      </w:pPr>
      <w:r>
        <w:t>Vänliga hälsningar</w:t>
      </w:r>
      <w:r>
        <w:br/>
        <w:t>Mattis Rundgren</w:t>
      </w:r>
    </w:p>
    <w:p w:rsidR="00601C79" w:rsidRDefault="00601C79" w:rsidP="00601C79">
      <w:pPr>
        <w:rPr>
          <w:b/>
          <w:bCs/>
          <w:color w:val="808080"/>
          <w:sz w:val="16"/>
          <w:szCs w:val="16"/>
        </w:rPr>
      </w:pPr>
      <w:r>
        <w:rPr>
          <w:rFonts w:ascii="Arial" w:hAnsi="Arial" w:cs="Arial"/>
          <w:b/>
          <w:bCs/>
          <w:color w:val="808080"/>
          <w:sz w:val="15"/>
          <w:szCs w:val="15"/>
        </w:rPr>
        <w:t>Mattis Rundgren</w:t>
      </w:r>
      <w:r>
        <w:rPr>
          <w:b/>
          <w:bCs/>
          <w:color w:val="808080"/>
          <w:sz w:val="16"/>
          <w:szCs w:val="16"/>
        </w:rPr>
        <w:br/>
      </w:r>
      <w:r>
        <w:rPr>
          <w:rFonts w:ascii="Arial" w:hAnsi="Arial" w:cs="Arial"/>
          <w:color w:val="808080"/>
          <w:sz w:val="15"/>
          <w:szCs w:val="15"/>
        </w:rPr>
        <w:t>Projektassistent</w:t>
      </w:r>
    </w:p>
    <w:p w:rsidR="00601C79" w:rsidRDefault="00601C79" w:rsidP="00601C79">
      <w:pPr>
        <w:rPr>
          <w:color w:val="808080"/>
          <w:sz w:val="16"/>
          <w:szCs w:val="16"/>
        </w:rPr>
      </w:pPr>
      <w:r>
        <w:rPr>
          <w:color w:val="808080"/>
          <w:sz w:val="16"/>
          <w:szCs w:val="16"/>
        </w:rPr>
        <w:t>Vård och omsorg</w:t>
      </w:r>
    </w:p>
    <w:p w:rsidR="00601C79" w:rsidRDefault="00601C79" w:rsidP="00601C79">
      <w:pPr>
        <w:rPr>
          <w:rFonts w:ascii="Arial" w:hAnsi="Arial" w:cs="Arial"/>
          <w:color w:val="808080"/>
          <w:sz w:val="15"/>
          <w:szCs w:val="15"/>
        </w:rPr>
      </w:pPr>
      <w:r>
        <w:rPr>
          <w:rFonts w:ascii="Arial" w:hAnsi="Arial" w:cs="Arial"/>
          <w:color w:val="808080"/>
          <w:sz w:val="15"/>
          <w:szCs w:val="15"/>
        </w:rPr>
        <w:t xml:space="preserve">+46 8 555 520 56 </w:t>
      </w:r>
    </w:p>
    <w:p w:rsidR="00601C79" w:rsidRDefault="00601C79" w:rsidP="00601C79">
      <w:pPr>
        <w:rPr>
          <w:color w:val="808080"/>
          <w:sz w:val="16"/>
          <w:szCs w:val="16"/>
        </w:rPr>
      </w:pPr>
      <w:r>
        <w:rPr>
          <w:rFonts w:ascii="Arial" w:hAnsi="Arial" w:cs="Arial"/>
          <w:color w:val="808080"/>
          <w:sz w:val="15"/>
          <w:szCs w:val="15"/>
        </w:rPr>
        <w:br/>
      </w:r>
      <w:r>
        <w:rPr>
          <w:b/>
          <w:bCs/>
          <w:color w:val="808080"/>
          <w:sz w:val="16"/>
          <w:szCs w:val="16"/>
        </w:rPr>
        <w:t>Svenska institutet för standarder</w:t>
      </w:r>
      <w:r>
        <w:rPr>
          <w:color w:val="808080"/>
          <w:sz w:val="16"/>
          <w:szCs w:val="16"/>
        </w:rPr>
        <w:br/>
        <w:t>Box 45443</w:t>
      </w:r>
      <w:r>
        <w:rPr>
          <w:b/>
          <w:bCs/>
          <w:color w:val="808080"/>
          <w:sz w:val="16"/>
          <w:szCs w:val="16"/>
        </w:rPr>
        <w:t xml:space="preserve"> </w:t>
      </w:r>
      <w:r>
        <w:rPr>
          <w:color w:val="808080"/>
          <w:sz w:val="16"/>
          <w:szCs w:val="16"/>
        </w:rPr>
        <w:br/>
        <w:t>SE-104 31 Stockholm</w:t>
      </w:r>
    </w:p>
    <w:p w:rsidR="00601C79" w:rsidRDefault="00601C79" w:rsidP="00601C79">
      <w:pPr>
        <w:rPr>
          <w:b/>
          <w:bCs/>
          <w:color w:val="808080"/>
          <w:sz w:val="16"/>
          <w:szCs w:val="16"/>
        </w:rPr>
      </w:pPr>
    </w:p>
    <w:p w:rsidR="00601C79" w:rsidRDefault="00601C79" w:rsidP="00601C79">
      <w:pPr>
        <w:rPr>
          <w:color w:val="808080"/>
          <w:sz w:val="16"/>
          <w:szCs w:val="16"/>
        </w:rPr>
      </w:pPr>
      <w:r>
        <w:rPr>
          <w:b/>
          <w:bCs/>
          <w:color w:val="808080"/>
          <w:sz w:val="16"/>
          <w:szCs w:val="16"/>
        </w:rPr>
        <w:t>Besöksadress:</w:t>
      </w:r>
      <w:r>
        <w:rPr>
          <w:color w:val="808080"/>
          <w:sz w:val="16"/>
          <w:szCs w:val="16"/>
        </w:rPr>
        <w:t xml:space="preserve"> </w:t>
      </w:r>
    </w:p>
    <w:p w:rsidR="00601C79" w:rsidRDefault="00601C79" w:rsidP="00601C79">
      <w:pPr>
        <w:rPr>
          <w:color w:val="808080"/>
          <w:sz w:val="16"/>
          <w:szCs w:val="16"/>
        </w:rPr>
      </w:pPr>
      <w:r>
        <w:rPr>
          <w:color w:val="808080"/>
          <w:sz w:val="16"/>
          <w:szCs w:val="16"/>
        </w:rPr>
        <w:t>Solnavägen 1 E/</w:t>
      </w:r>
      <w:proofErr w:type="spellStart"/>
      <w:r>
        <w:rPr>
          <w:color w:val="808080"/>
          <w:sz w:val="16"/>
          <w:szCs w:val="16"/>
        </w:rPr>
        <w:t>Torsplan</w:t>
      </w:r>
      <w:proofErr w:type="spellEnd"/>
      <w:r>
        <w:rPr>
          <w:color w:val="808080"/>
          <w:sz w:val="16"/>
          <w:szCs w:val="16"/>
        </w:rPr>
        <w:t>, 113 65 Stockholm</w:t>
      </w:r>
    </w:p>
    <w:p w:rsidR="00601C79" w:rsidRDefault="00601C79" w:rsidP="00601C79">
      <w:pPr>
        <w:rPr>
          <w:color w:val="808080"/>
          <w:sz w:val="16"/>
          <w:szCs w:val="16"/>
        </w:rPr>
      </w:pPr>
      <w:r>
        <w:rPr>
          <w:color w:val="808080"/>
          <w:sz w:val="16"/>
          <w:szCs w:val="16"/>
        </w:rPr>
        <w:t>Växel: 08 555 520 00</w:t>
      </w:r>
    </w:p>
    <w:p w:rsidR="00601C79" w:rsidRDefault="00601C79" w:rsidP="00601C79">
      <w:pPr>
        <w:rPr>
          <w:color w:val="808080"/>
          <w:sz w:val="16"/>
          <w:szCs w:val="16"/>
        </w:rPr>
      </w:pPr>
    </w:p>
    <w:p w:rsidR="00601C79" w:rsidRDefault="00601C79" w:rsidP="00601C79">
      <w:pPr>
        <w:rPr>
          <w:color w:val="808080"/>
          <w:sz w:val="16"/>
          <w:szCs w:val="16"/>
        </w:rPr>
      </w:pPr>
      <w:hyperlink r:id="rId7" w:history="1">
        <w:r>
          <w:rPr>
            <w:rStyle w:val="Hyperlnk"/>
            <w:sz w:val="16"/>
            <w:szCs w:val="16"/>
          </w:rPr>
          <w:t>Läs mer om Vård och omsorg vid SIS!</w:t>
        </w:r>
      </w:hyperlink>
    </w:p>
    <w:p w:rsidR="00601C79" w:rsidRDefault="00601C79" w:rsidP="00601C79">
      <w:pPr>
        <w:spacing w:before="100" w:beforeAutospacing="1" w:after="100" w:afterAutospacing="1"/>
        <w:rPr>
          <w:rFonts w:ascii="Times New Roman" w:hAnsi="Times New Roman"/>
          <w:color w:val="808080"/>
          <w:sz w:val="20"/>
          <w:szCs w:val="20"/>
        </w:rPr>
      </w:pPr>
      <w:hyperlink r:id="rId8" w:history="1">
        <w:r>
          <w:rPr>
            <w:rStyle w:val="Hyperlnk"/>
            <w:rFonts w:ascii="Arial" w:hAnsi="Arial" w:cs="Arial"/>
            <w:sz w:val="15"/>
            <w:szCs w:val="15"/>
          </w:rPr>
          <w:t>mailto:mattis.rundgren@sis.se</w:t>
        </w:r>
      </w:hyperlink>
      <w:r>
        <w:rPr>
          <w:rFonts w:ascii="Times New Roman" w:hAnsi="Times New Roman"/>
          <w:color w:val="808080"/>
          <w:sz w:val="20"/>
          <w:szCs w:val="20"/>
        </w:rPr>
        <w:br/>
      </w:r>
      <w:hyperlink r:id="rId9" w:tooltip="http://www.sis.se/" w:history="1">
        <w:r>
          <w:rPr>
            <w:rStyle w:val="Hyperlnk"/>
            <w:rFonts w:ascii="Arial" w:hAnsi="Arial" w:cs="Arial"/>
            <w:color w:val="810081"/>
            <w:sz w:val="15"/>
            <w:szCs w:val="15"/>
          </w:rPr>
          <w:t>www.sis.se</w:t>
        </w:r>
      </w:hyperlink>
    </w:p>
    <w:p w:rsidR="00116CD7" w:rsidRDefault="00601C79"/>
    <w:sectPr w:rsidR="00116C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C79"/>
    <w:rsid w:val="00494E63"/>
    <w:rsid w:val="00601C79"/>
    <w:rsid w:val="00613C17"/>
    <w:rsid w:val="006D0399"/>
    <w:rsid w:val="00AF4868"/>
    <w:rsid w:val="00FB7B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79"/>
    <w:pPr>
      <w:spacing w:after="0" w:line="240" w:lineRule="auto"/>
    </w:pPr>
    <w:rPr>
      <w:rFonts w:ascii="Calibri" w:hAnsi="Calibri"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601C79"/>
    <w:rPr>
      <w:color w:val="0000FF"/>
      <w:u w:val="single"/>
    </w:rPr>
  </w:style>
  <w:style w:type="paragraph" w:styleId="Normalwebb">
    <w:name w:val="Normal (Web)"/>
    <w:basedOn w:val="Normal"/>
    <w:uiPriority w:val="99"/>
    <w:semiHidden/>
    <w:unhideWhenUsed/>
    <w:rsid w:val="00601C79"/>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79"/>
    <w:pPr>
      <w:spacing w:after="0" w:line="240" w:lineRule="auto"/>
    </w:pPr>
    <w:rPr>
      <w:rFonts w:ascii="Calibri" w:hAnsi="Calibri"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601C79"/>
    <w:rPr>
      <w:color w:val="0000FF"/>
      <w:u w:val="single"/>
    </w:rPr>
  </w:style>
  <w:style w:type="paragraph" w:styleId="Normalwebb">
    <w:name w:val="Normal (Web)"/>
    <w:basedOn w:val="Normal"/>
    <w:uiPriority w:val="99"/>
    <w:semiHidden/>
    <w:unhideWhenUsed/>
    <w:rsid w:val="00601C7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0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is.rundgren@sis.se" TargetMode="External"/><Relationship Id="rId3" Type="http://schemas.openxmlformats.org/officeDocument/2006/relationships/settings" Target="settings.xml"/><Relationship Id="rId7" Type="http://schemas.openxmlformats.org/officeDocument/2006/relationships/hyperlink" Target="https://www.sis.se/standardutveckling/hittaentekniskkommitte/vard-och-om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is.se" TargetMode="External"/><Relationship Id="rId11" Type="http://schemas.openxmlformats.org/officeDocument/2006/relationships/theme" Target="theme/theme1.xml"/><Relationship Id="rId5" Type="http://schemas.openxmlformats.org/officeDocument/2006/relationships/hyperlink" Target="mailto:mattis.rundgren@sis.s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i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B8ED141A</Template>
  <TotalTime>1</TotalTime>
  <Pages>2</Pages>
  <Words>323</Words>
  <Characters>1715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Region Kronoberg</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Janson Håkan MSC klin mikrobio Växjö</dc:creator>
  <cp:lastModifiedBy>Janson Håkan MSC klin mikrobio Växjö</cp:lastModifiedBy>
  <cp:revision>1</cp:revision>
  <dcterms:created xsi:type="dcterms:W3CDTF">2019-07-25T09:49:00Z</dcterms:created>
  <dcterms:modified xsi:type="dcterms:W3CDTF">2019-07-25T09:50:00Z</dcterms:modified>
</cp:coreProperties>
</file>