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8294A" w14:textId="538FC8FB" w:rsidR="000629B4" w:rsidRDefault="00CC14AE" w:rsidP="00F327A8">
      <w:pPr>
        <w:rPr>
          <w:b/>
          <w:sz w:val="24"/>
        </w:rPr>
      </w:pPr>
      <w:r>
        <w:rPr>
          <w:b/>
          <w:sz w:val="24"/>
        </w:rPr>
        <w:t xml:space="preserve">Remissvar från Föreningen för Klinisk Mikrobiologi avseende </w:t>
      </w:r>
      <w:proofErr w:type="spellStart"/>
      <w:r w:rsidR="008A23F4" w:rsidRPr="00F327A8">
        <w:rPr>
          <w:b/>
          <w:sz w:val="24"/>
        </w:rPr>
        <w:t>SKFF</w:t>
      </w:r>
      <w:r>
        <w:rPr>
          <w:b/>
          <w:sz w:val="24"/>
        </w:rPr>
        <w:t>s</w:t>
      </w:r>
      <w:proofErr w:type="spellEnd"/>
      <w:r w:rsidR="008A23F4" w:rsidRPr="00F327A8">
        <w:rPr>
          <w:b/>
          <w:sz w:val="24"/>
        </w:rPr>
        <w:t xml:space="preserve"> rekommendationer för postanalytiska fasen</w:t>
      </w:r>
      <w:r>
        <w:rPr>
          <w:b/>
          <w:sz w:val="24"/>
        </w:rPr>
        <w:t xml:space="preserve"> maj 2021</w:t>
      </w:r>
    </w:p>
    <w:p w14:paraId="4E1E240B" w14:textId="7559922F" w:rsidR="00CC14AE" w:rsidRDefault="00CC14AE" w:rsidP="00F327A8">
      <w:pPr>
        <w:rPr>
          <w:b/>
          <w:sz w:val="24"/>
        </w:rPr>
      </w:pPr>
    </w:p>
    <w:p w14:paraId="63A0AB18" w14:textId="5DECAEB9" w:rsidR="008A23F4" w:rsidRPr="00CC14AE" w:rsidRDefault="00CC14AE" w:rsidP="00CC14AE">
      <w:pPr>
        <w:rPr>
          <w:rFonts w:ascii="Times New Roman" w:hAnsi="Times New Roman" w:cs="Times New Roman"/>
          <w:sz w:val="24"/>
        </w:rPr>
      </w:pPr>
      <w:r w:rsidRPr="00CC14AE">
        <w:rPr>
          <w:rFonts w:ascii="Times New Roman" w:hAnsi="Times New Roman" w:cs="Times New Roman"/>
          <w:sz w:val="24"/>
        </w:rPr>
        <w:t xml:space="preserve">Tack för att FKM fått möjlighet att läsa och komma med synpunkter på detta dokument. </w:t>
      </w:r>
      <w:r w:rsidR="008A23F4" w:rsidRPr="00CC14AE">
        <w:rPr>
          <w:rFonts w:ascii="Times New Roman" w:hAnsi="Times New Roman" w:cs="Times New Roman"/>
          <w:sz w:val="24"/>
        </w:rPr>
        <w:t>Det är bra att frågan</w:t>
      </w:r>
      <w:r>
        <w:rPr>
          <w:rFonts w:ascii="Times New Roman" w:hAnsi="Times New Roman" w:cs="Times New Roman"/>
          <w:sz w:val="24"/>
        </w:rPr>
        <w:t xml:space="preserve"> kring postanalys</w:t>
      </w:r>
      <w:r w:rsidR="008A23F4" w:rsidRPr="00CC14AE">
        <w:rPr>
          <w:rFonts w:ascii="Times New Roman" w:hAnsi="Times New Roman" w:cs="Times New Roman"/>
          <w:sz w:val="24"/>
        </w:rPr>
        <w:t xml:space="preserve"> får uppmärksamhet och att </w:t>
      </w:r>
      <w:r>
        <w:rPr>
          <w:rFonts w:ascii="Times New Roman" w:hAnsi="Times New Roman" w:cs="Times New Roman"/>
          <w:sz w:val="24"/>
        </w:rPr>
        <w:t xml:space="preserve">dessa </w:t>
      </w:r>
      <w:r w:rsidRPr="00CC14AE">
        <w:rPr>
          <w:rFonts w:ascii="Times New Roman" w:hAnsi="Times New Roman" w:cs="Times New Roman"/>
          <w:sz w:val="24"/>
        </w:rPr>
        <w:t>rekommendationer</w:t>
      </w:r>
      <w:r w:rsidR="008A23F4" w:rsidRPr="00CC14AE">
        <w:rPr>
          <w:rFonts w:ascii="Times New Roman" w:hAnsi="Times New Roman" w:cs="Times New Roman"/>
          <w:sz w:val="24"/>
        </w:rPr>
        <w:t xml:space="preserve"> skrivs</w:t>
      </w:r>
      <w:r w:rsidR="00D27A64" w:rsidRPr="00CC14AE">
        <w:rPr>
          <w:rFonts w:ascii="Times New Roman" w:hAnsi="Times New Roman" w:cs="Times New Roman"/>
          <w:sz w:val="24"/>
        </w:rPr>
        <w:t>.</w:t>
      </w:r>
      <w:r w:rsidR="005A2DF7">
        <w:rPr>
          <w:rFonts w:ascii="Times New Roman" w:hAnsi="Times New Roman" w:cs="Times New Roman"/>
          <w:sz w:val="24"/>
        </w:rPr>
        <w:t xml:space="preserve"> </w:t>
      </w:r>
      <w:r w:rsidR="005A2DF7" w:rsidRPr="00CC14AE">
        <w:rPr>
          <w:rFonts w:ascii="Times New Roman" w:hAnsi="Times New Roman" w:cs="Times New Roman"/>
          <w:sz w:val="24"/>
        </w:rPr>
        <w:t xml:space="preserve">Medlemmar i </w:t>
      </w:r>
      <w:proofErr w:type="spellStart"/>
      <w:r w:rsidR="005A2DF7" w:rsidRPr="00CC14AE">
        <w:rPr>
          <w:rFonts w:ascii="Times New Roman" w:hAnsi="Times New Roman" w:cs="Times New Roman"/>
          <w:sz w:val="24"/>
        </w:rPr>
        <w:t>FKMs</w:t>
      </w:r>
      <w:proofErr w:type="spellEnd"/>
      <w:r w:rsidR="005A2DF7" w:rsidRPr="00CC14AE">
        <w:rPr>
          <w:rFonts w:ascii="Times New Roman" w:hAnsi="Times New Roman" w:cs="Times New Roman"/>
          <w:sz w:val="24"/>
        </w:rPr>
        <w:t xml:space="preserve"> styrelse har läst och har följande synpunkter.</w:t>
      </w:r>
      <w:r w:rsidR="00F327A8" w:rsidRPr="00CC14AE">
        <w:rPr>
          <w:rFonts w:ascii="Times New Roman" w:hAnsi="Times New Roman" w:cs="Times New Roman"/>
          <w:sz w:val="24"/>
        </w:rPr>
        <w:br/>
      </w:r>
    </w:p>
    <w:p w14:paraId="2930C279" w14:textId="77777777" w:rsidR="005A2DF7" w:rsidRDefault="005A2DF7" w:rsidP="00F327A8">
      <w:pPr>
        <w:pStyle w:val="Liststycke"/>
        <w:numPr>
          <w:ilvl w:val="0"/>
          <w:numId w:val="1"/>
        </w:numPr>
        <w:rPr>
          <w:rFonts w:ascii="Times New Roman" w:hAnsi="Times New Roman" w:cs="Times New Roman"/>
          <w:sz w:val="24"/>
        </w:rPr>
      </w:pPr>
      <w:r>
        <w:rPr>
          <w:rFonts w:ascii="Times New Roman" w:hAnsi="Times New Roman" w:cs="Times New Roman"/>
          <w:sz w:val="24"/>
        </w:rPr>
        <w:t>Det framgår inte klart vem som är tänkt mottagare av dessa rekommendationer och vilka som förväntas omvandla dem till praxis. Detta bör preciseras i dokumentet.</w:t>
      </w:r>
    </w:p>
    <w:p w14:paraId="529F6522" w14:textId="77777777" w:rsidR="005A2DF7" w:rsidRDefault="008A23F4" w:rsidP="005A2DF7">
      <w:pPr>
        <w:pStyle w:val="Liststycke"/>
        <w:numPr>
          <w:ilvl w:val="0"/>
          <w:numId w:val="1"/>
        </w:numPr>
        <w:rPr>
          <w:rFonts w:ascii="Times New Roman" w:hAnsi="Times New Roman" w:cs="Times New Roman"/>
          <w:sz w:val="24"/>
        </w:rPr>
      </w:pPr>
      <w:r w:rsidRPr="00F327A8">
        <w:rPr>
          <w:rFonts w:ascii="Times New Roman" w:hAnsi="Times New Roman" w:cs="Times New Roman"/>
          <w:sz w:val="24"/>
        </w:rPr>
        <w:t>Flera av punkterna gäller hur laboratorieresultat bör presenteras i mottagande system. Det är en komplicerad fråga som styrs av funktionaliteten hos de system som finns på marknaden, och vissa rekommendationer är i praktiken svåra att uppnå. Hur har författarna tänkt sig att enskilda laboratorier ska förhålla sig till dessa rekommendationer?</w:t>
      </w:r>
      <w:r w:rsidR="00CC14AE">
        <w:rPr>
          <w:rFonts w:ascii="Times New Roman" w:hAnsi="Times New Roman" w:cs="Times New Roman"/>
          <w:sz w:val="24"/>
        </w:rPr>
        <w:t xml:space="preserve"> Vi föreslår att detta tydliggörs. </w:t>
      </w:r>
    </w:p>
    <w:p w14:paraId="6B5FF375" w14:textId="77777777" w:rsidR="005A2DF7" w:rsidRDefault="008A23F4" w:rsidP="005A2DF7">
      <w:pPr>
        <w:pStyle w:val="Liststycke"/>
        <w:numPr>
          <w:ilvl w:val="0"/>
          <w:numId w:val="1"/>
        </w:numPr>
        <w:rPr>
          <w:rFonts w:ascii="Times New Roman" w:hAnsi="Times New Roman" w:cs="Times New Roman"/>
          <w:sz w:val="24"/>
        </w:rPr>
      </w:pPr>
      <w:r w:rsidRPr="005A2DF7">
        <w:rPr>
          <w:rFonts w:ascii="Times New Roman" w:hAnsi="Times New Roman" w:cs="Times New Roman"/>
          <w:sz w:val="24"/>
        </w:rPr>
        <w:t xml:space="preserve">I de delar som handlar om funktionaliteten i mottagande system handlar det ofta om presentation av laboratorieresultat i allmänhet, inte bara klinisk kemi. För att realisera dessa delar av rekommendationerna i praktiken behövs en generell </w:t>
      </w:r>
      <w:proofErr w:type="spellStart"/>
      <w:r w:rsidRPr="005A2DF7">
        <w:rPr>
          <w:rFonts w:ascii="Times New Roman" w:hAnsi="Times New Roman" w:cs="Times New Roman"/>
          <w:sz w:val="24"/>
        </w:rPr>
        <w:t>laboratoriemedicinsk</w:t>
      </w:r>
      <w:proofErr w:type="spellEnd"/>
      <w:r w:rsidRPr="005A2DF7">
        <w:rPr>
          <w:rFonts w:ascii="Times New Roman" w:hAnsi="Times New Roman" w:cs="Times New Roman"/>
          <w:sz w:val="24"/>
        </w:rPr>
        <w:t xml:space="preserve"> syn på problemet som inkluderar samt</w:t>
      </w:r>
      <w:r w:rsidR="005723E1" w:rsidRPr="005A2DF7">
        <w:rPr>
          <w:rFonts w:ascii="Times New Roman" w:hAnsi="Times New Roman" w:cs="Times New Roman"/>
          <w:sz w:val="24"/>
        </w:rPr>
        <w:t>liga typer av laboratoriesvar.</w:t>
      </w:r>
      <w:r w:rsidR="00CC14AE" w:rsidRPr="005A2DF7">
        <w:rPr>
          <w:rFonts w:ascii="Times New Roman" w:hAnsi="Times New Roman" w:cs="Times New Roman"/>
          <w:sz w:val="24"/>
        </w:rPr>
        <w:t xml:space="preserve"> Det bör betonas att t.ex. mikrobiologiska svar ofta har en betydligt högre </w:t>
      </w:r>
      <w:bookmarkStart w:id="0" w:name="_GoBack"/>
      <w:r w:rsidR="00CC14AE" w:rsidRPr="005A2DF7">
        <w:rPr>
          <w:rFonts w:ascii="Times New Roman" w:hAnsi="Times New Roman" w:cs="Times New Roman"/>
          <w:sz w:val="24"/>
        </w:rPr>
        <w:t>komplexitet än många kliniskt kemiska svar</w:t>
      </w:r>
      <w:r w:rsidR="005A2DF7">
        <w:rPr>
          <w:rFonts w:ascii="Times New Roman" w:hAnsi="Times New Roman" w:cs="Times New Roman"/>
          <w:sz w:val="24"/>
        </w:rPr>
        <w:t xml:space="preserve"> och därmed kräver helt andra funktioner.</w:t>
      </w:r>
    </w:p>
    <w:p w14:paraId="37FE6464" w14:textId="77777777" w:rsidR="005A2DF7" w:rsidRDefault="008520C6" w:rsidP="005A2DF7">
      <w:pPr>
        <w:pStyle w:val="Liststycke"/>
        <w:numPr>
          <w:ilvl w:val="0"/>
          <w:numId w:val="1"/>
        </w:numPr>
        <w:rPr>
          <w:rFonts w:ascii="Times New Roman" w:hAnsi="Times New Roman" w:cs="Times New Roman"/>
          <w:sz w:val="24"/>
        </w:rPr>
      </w:pPr>
      <w:r w:rsidRPr="005A2DF7">
        <w:rPr>
          <w:rFonts w:ascii="Times New Roman" w:hAnsi="Times New Roman" w:cs="Times New Roman"/>
          <w:sz w:val="24"/>
        </w:rPr>
        <w:t xml:space="preserve">En form av </w:t>
      </w:r>
      <w:r w:rsidR="005723E1" w:rsidRPr="005A2DF7">
        <w:rPr>
          <w:rFonts w:ascii="Times New Roman" w:hAnsi="Times New Roman" w:cs="Times New Roman"/>
          <w:sz w:val="24"/>
        </w:rPr>
        <w:t xml:space="preserve">mottagande system som inte </w:t>
      </w:r>
      <w:r w:rsidRPr="005A2DF7">
        <w:rPr>
          <w:rFonts w:ascii="Times New Roman" w:hAnsi="Times New Roman" w:cs="Times New Roman"/>
          <w:sz w:val="24"/>
        </w:rPr>
        <w:t xml:space="preserve">uttryckligen </w:t>
      </w:r>
      <w:r w:rsidR="005723E1" w:rsidRPr="005A2DF7">
        <w:rPr>
          <w:rFonts w:ascii="Times New Roman" w:hAnsi="Times New Roman" w:cs="Times New Roman"/>
          <w:sz w:val="24"/>
        </w:rPr>
        <w:t xml:space="preserve">nämns i rekommendationerna är </w:t>
      </w:r>
      <w:r w:rsidRPr="005A2DF7">
        <w:rPr>
          <w:rFonts w:ascii="Times New Roman" w:hAnsi="Times New Roman" w:cs="Times New Roman"/>
          <w:sz w:val="24"/>
        </w:rPr>
        <w:t xml:space="preserve">nationella system, t ex </w:t>
      </w:r>
      <w:r w:rsidR="005723E1" w:rsidRPr="005A2DF7">
        <w:rPr>
          <w:rFonts w:ascii="Times New Roman" w:hAnsi="Times New Roman" w:cs="Times New Roman"/>
          <w:sz w:val="24"/>
        </w:rPr>
        <w:t xml:space="preserve">Nationella patientöversikten (NPÖ) /Journalen via 1177. Den pågående pandemin har ännu tydligare visat behovet av nationella system för </w:t>
      </w:r>
      <w:r w:rsidRPr="005A2DF7">
        <w:rPr>
          <w:rFonts w:ascii="Times New Roman" w:hAnsi="Times New Roman" w:cs="Times New Roman"/>
          <w:sz w:val="24"/>
        </w:rPr>
        <w:t xml:space="preserve">hela analyskedjor/diagnostikprocesser, och det bör man beakta i alla sammanhang. Tillsammans med att både </w:t>
      </w:r>
      <w:r w:rsidR="00E84E1E" w:rsidRPr="005A2DF7">
        <w:rPr>
          <w:rFonts w:ascii="Times New Roman" w:hAnsi="Times New Roman" w:cs="Times New Roman"/>
          <w:sz w:val="24"/>
        </w:rPr>
        <w:t>vården</w:t>
      </w:r>
      <w:r w:rsidRPr="005A2DF7">
        <w:rPr>
          <w:rFonts w:ascii="Times New Roman" w:hAnsi="Times New Roman" w:cs="Times New Roman"/>
          <w:sz w:val="24"/>
        </w:rPr>
        <w:t xml:space="preserve"> och individen själv har tillgång t</w:t>
      </w:r>
      <w:bookmarkEnd w:id="0"/>
      <w:r w:rsidRPr="005A2DF7">
        <w:rPr>
          <w:rFonts w:ascii="Times New Roman" w:hAnsi="Times New Roman" w:cs="Times New Roman"/>
          <w:sz w:val="24"/>
        </w:rPr>
        <w:t>ill resultaten.</w:t>
      </w:r>
      <w:r w:rsidR="005A2DF7">
        <w:rPr>
          <w:rFonts w:ascii="Times New Roman" w:hAnsi="Times New Roman" w:cs="Times New Roman"/>
          <w:sz w:val="24"/>
        </w:rPr>
        <w:t xml:space="preserve"> Vi föreslår att en rekommendation om utformning av svar för att passa patienten som läser sina provsvar läggs till.</w:t>
      </w:r>
    </w:p>
    <w:p w14:paraId="0490DBC6" w14:textId="31B182EC" w:rsidR="005723E1" w:rsidRDefault="004A2CAA" w:rsidP="005A2DF7">
      <w:pPr>
        <w:pStyle w:val="Liststycke"/>
        <w:numPr>
          <w:ilvl w:val="0"/>
          <w:numId w:val="1"/>
        </w:numPr>
        <w:rPr>
          <w:rFonts w:ascii="Times New Roman" w:hAnsi="Times New Roman" w:cs="Times New Roman"/>
          <w:sz w:val="24"/>
        </w:rPr>
      </w:pPr>
      <w:r w:rsidRPr="005A2DF7">
        <w:rPr>
          <w:rFonts w:ascii="Times New Roman" w:hAnsi="Times New Roman" w:cs="Times New Roman"/>
          <w:sz w:val="24"/>
        </w:rPr>
        <w:t>Avseende punkt 10</w:t>
      </w:r>
      <w:r w:rsidR="00646130" w:rsidRPr="005A2DF7">
        <w:rPr>
          <w:rFonts w:ascii="Times New Roman" w:hAnsi="Times New Roman" w:cs="Times New Roman"/>
          <w:sz w:val="24"/>
        </w:rPr>
        <w:t xml:space="preserve">: </w:t>
      </w:r>
      <w:r w:rsidRPr="005A2DF7">
        <w:rPr>
          <w:rFonts w:ascii="Times New Roman" w:hAnsi="Times New Roman" w:cs="Times New Roman"/>
          <w:sz w:val="24"/>
        </w:rPr>
        <w:t xml:space="preserve"> </w:t>
      </w:r>
      <w:r w:rsidR="00646130" w:rsidRPr="005A2DF7">
        <w:rPr>
          <w:rFonts w:ascii="Times New Roman" w:hAnsi="Times New Roman" w:cs="Times New Roman"/>
          <w:sz w:val="24"/>
        </w:rPr>
        <w:t>Detta är förstås rekommendationer för den postanalytiska fasen, men det är nog på sin plats här att rekommendera alla att följa tiden från provtagning till svar, vilket ofta försummas, trots att det förstås är den mest relevanta tiden för patienten och att laboratoriet ofta kan</w:t>
      </w:r>
      <w:r w:rsidR="005A2DF7">
        <w:rPr>
          <w:rFonts w:ascii="Times New Roman" w:hAnsi="Times New Roman" w:cs="Times New Roman"/>
          <w:sz w:val="24"/>
        </w:rPr>
        <w:t>/bör</w:t>
      </w:r>
      <w:r w:rsidR="00646130" w:rsidRPr="005A2DF7">
        <w:rPr>
          <w:rFonts w:ascii="Times New Roman" w:hAnsi="Times New Roman" w:cs="Times New Roman"/>
          <w:sz w:val="24"/>
        </w:rPr>
        <w:t xml:space="preserve"> </w:t>
      </w:r>
      <w:r w:rsidR="005A2DF7">
        <w:rPr>
          <w:rFonts w:ascii="Times New Roman" w:hAnsi="Times New Roman" w:cs="Times New Roman"/>
          <w:sz w:val="24"/>
        </w:rPr>
        <w:t xml:space="preserve">vara med och </w:t>
      </w:r>
      <w:r w:rsidR="00646130" w:rsidRPr="005A2DF7">
        <w:rPr>
          <w:rFonts w:ascii="Times New Roman" w:hAnsi="Times New Roman" w:cs="Times New Roman"/>
          <w:sz w:val="24"/>
        </w:rPr>
        <w:t xml:space="preserve">påverka </w:t>
      </w:r>
      <w:r w:rsidR="005A2DF7">
        <w:rPr>
          <w:rFonts w:ascii="Times New Roman" w:hAnsi="Times New Roman" w:cs="Times New Roman"/>
          <w:sz w:val="24"/>
        </w:rPr>
        <w:t xml:space="preserve">även </w:t>
      </w:r>
      <w:r w:rsidR="00646130" w:rsidRPr="005A2DF7">
        <w:rPr>
          <w:rFonts w:ascii="Times New Roman" w:hAnsi="Times New Roman" w:cs="Times New Roman"/>
          <w:sz w:val="24"/>
        </w:rPr>
        <w:t>den preanalytiska tiden.</w:t>
      </w:r>
      <w:r w:rsidR="005A2DF7">
        <w:rPr>
          <w:rFonts w:ascii="Times New Roman" w:hAnsi="Times New Roman" w:cs="Times New Roman"/>
          <w:sz w:val="24"/>
        </w:rPr>
        <w:t xml:space="preserve"> En annan tid som också har betydelse för användningen av svar är tiden till vidimering/signering. Vi föreslår att dessa tider också omnämns i rekommendationen. </w:t>
      </w:r>
    </w:p>
    <w:p w14:paraId="645D4693" w14:textId="77777777" w:rsidR="005A2DF7" w:rsidRDefault="005A2DF7" w:rsidP="005A2DF7">
      <w:pPr>
        <w:rPr>
          <w:rFonts w:ascii="Times New Roman" w:hAnsi="Times New Roman" w:cs="Times New Roman"/>
          <w:sz w:val="24"/>
        </w:rPr>
      </w:pPr>
      <w:r>
        <w:rPr>
          <w:rFonts w:ascii="Times New Roman" w:hAnsi="Times New Roman" w:cs="Times New Roman"/>
          <w:sz w:val="24"/>
        </w:rPr>
        <w:lastRenderedPageBreak/>
        <w:t xml:space="preserve">Slutligen ser vi från FKM gärna fortsatt samarbete mellan de olika Laboratoriemedicinska disciplinerna avseende frågor kring elektroniska remiss-, svars- och datalagringssystem för att skapa den bästa informationsöverföringen och den mest rationella remiss- och svarshanteringen i sjukvården. </w:t>
      </w:r>
    </w:p>
    <w:p w14:paraId="098D3E21" w14:textId="77777777" w:rsidR="005A2DF7" w:rsidRDefault="005A2DF7" w:rsidP="005A2DF7">
      <w:pPr>
        <w:rPr>
          <w:rFonts w:ascii="Times New Roman" w:hAnsi="Times New Roman" w:cs="Times New Roman"/>
          <w:sz w:val="24"/>
        </w:rPr>
      </w:pPr>
    </w:p>
    <w:p w14:paraId="1C6B8EAC" w14:textId="77777777" w:rsidR="005A2DF7" w:rsidRDefault="005A2DF7" w:rsidP="005A2DF7">
      <w:pPr>
        <w:rPr>
          <w:rFonts w:ascii="Times New Roman" w:hAnsi="Times New Roman" w:cs="Times New Roman"/>
          <w:sz w:val="24"/>
        </w:rPr>
      </w:pPr>
      <w:r>
        <w:rPr>
          <w:rFonts w:ascii="Times New Roman" w:hAnsi="Times New Roman" w:cs="Times New Roman"/>
          <w:sz w:val="24"/>
        </w:rPr>
        <w:t xml:space="preserve">För </w:t>
      </w:r>
      <w:proofErr w:type="spellStart"/>
      <w:r>
        <w:rPr>
          <w:rFonts w:ascii="Times New Roman" w:hAnsi="Times New Roman" w:cs="Times New Roman"/>
          <w:sz w:val="24"/>
        </w:rPr>
        <w:t>FKMs</w:t>
      </w:r>
      <w:proofErr w:type="spellEnd"/>
      <w:r>
        <w:rPr>
          <w:rFonts w:ascii="Times New Roman" w:hAnsi="Times New Roman" w:cs="Times New Roman"/>
          <w:sz w:val="24"/>
        </w:rPr>
        <w:t xml:space="preserve"> styrelse</w:t>
      </w:r>
    </w:p>
    <w:p w14:paraId="32B7A933" w14:textId="62A9A9BE" w:rsidR="007D0C46" w:rsidRDefault="005A2DF7" w:rsidP="005A2DF7">
      <w:pPr>
        <w:rPr>
          <w:rFonts w:ascii="Times New Roman" w:hAnsi="Times New Roman" w:cs="Times New Roman"/>
          <w:sz w:val="24"/>
        </w:rPr>
      </w:pPr>
      <w:r>
        <w:rPr>
          <w:rFonts w:ascii="Times New Roman" w:hAnsi="Times New Roman" w:cs="Times New Roman"/>
          <w:sz w:val="24"/>
        </w:rPr>
        <w:t xml:space="preserve">Martin Sundqvist, Ordförande </w:t>
      </w:r>
    </w:p>
    <w:p w14:paraId="21E1B877" w14:textId="048F1791" w:rsidR="007D0C46" w:rsidRDefault="007D0C46" w:rsidP="005A2DF7">
      <w:pPr>
        <w:rPr>
          <w:rFonts w:ascii="Times New Roman" w:hAnsi="Times New Roman" w:cs="Times New Roman"/>
          <w:sz w:val="24"/>
        </w:rPr>
      </w:pPr>
      <w:r>
        <w:rPr>
          <w:rFonts w:ascii="Times New Roman" w:hAnsi="Times New Roman" w:cs="Times New Roman"/>
          <w:sz w:val="24"/>
        </w:rPr>
        <w:t>Jonas Swanberg, Vice Ordförande</w:t>
      </w:r>
    </w:p>
    <w:p w14:paraId="01F86896" w14:textId="1C164A55" w:rsidR="005A2DF7" w:rsidRPr="005A2DF7" w:rsidRDefault="007D0C46" w:rsidP="005A2DF7">
      <w:pPr>
        <w:rPr>
          <w:rFonts w:ascii="Times New Roman" w:hAnsi="Times New Roman" w:cs="Times New Roman"/>
          <w:sz w:val="24"/>
        </w:rPr>
      </w:pPr>
      <w:r>
        <w:rPr>
          <w:rFonts w:ascii="Times New Roman" w:hAnsi="Times New Roman" w:cs="Times New Roman"/>
          <w:sz w:val="24"/>
        </w:rPr>
        <w:t>Tobias Allander, Ledamot</w:t>
      </w:r>
    </w:p>
    <w:sectPr w:rsidR="005A2DF7" w:rsidRPr="005A2DF7" w:rsidSect="00F327A8">
      <w:pgSz w:w="11906" w:h="16838"/>
      <w:pgMar w:top="1417" w:right="340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F056A"/>
    <w:multiLevelType w:val="hybridMultilevel"/>
    <w:tmpl w:val="EF5EAD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F4"/>
    <w:rsid w:val="000629B4"/>
    <w:rsid w:val="001378C1"/>
    <w:rsid w:val="00417F55"/>
    <w:rsid w:val="004A2CAA"/>
    <w:rsid w:val="005723E1"/>
    <w:rsid w:val="005A2DF7"/>
    <w:rsid w:val="00646130"/>
    <w:rsid w:val="007D0C46"/>
    <w:rsid w:val="008520C6"/>
    <w:rsid w:val="008A23F4"/>
    <w:rsid w:val="00CC14AE"/>
    <w:rsid w:val="00D27A64"/>
    <w:rsid w:val="00DA587E"/>
    <w:rsid w:val="00E84E1E"/>
    <w:rsid w:val="00F327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5AC1"/>
  <w15:chartTrackingRefBased/>
  <w15:docId w15:val="{E4EA63EA-D776-4CA9-A385-C51387F3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A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2377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Allander</dc:creator>
  <cp:keywords/>
  <dc:description/>
  <cp:lastModifiedBy>Åsa Gylfe</cp:lastModifiedBy>
  <cp:revision>2</cp:revision>
  <dcterms:created xsi:type="dcterms:W3CDTF">2021-05-05T11:22:00Z</dcterms:created>
  <dcterms:modified xsi:type="dcterms:W3CDTF">2021-05-05T11:22:00Z</dcterms:modified>
</cp:coreProperties>
</file>