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78" w:rsidRDefault="00C13778" w:rsidP="00C13778">
      <w:r>
        <w:t>Till SLS medlemsföreningar/sektioner, delegationer, kommittéer</w:t>
      </w:r>
    </w:p>
    <w:p w:rsidR="00C13778" w:rsidRDefault="00C13778" w:rsidP="00C13778">
      <w:r>
        <w:t>Hej!</w:t>
      </w:r>
    </w:p>
    <w:p w:rsidR="00C13778" w:rsidRDefault="00C13778" w:rsidP="00C13778">
      <w:r>
        <w:t xml:space="preserve">SLS har fått remissen </w:t>
      </w:r>
      <w:hyperlink r:id="rId5" w:history="1">
        <w:r>
          <w:rPr>
            <w:rStyle w:val="Hyperlnk"/>
            <w:b/>
            <w:bCs/>
          </w:rPr>
          <w:t>Ombuds tillgång till vård- och omsorgsuppgifter och förenklad behörighetskontroll inom vården</w:t>
        </w:r>
      </w:hyperlink>
      <w:r>
        <w:rPr>
          <w:b/>
          <w:bCs/>
        </w:rPr>
        <w:t xml:space="preserve">, </w:t>
      </w:r>
      <w:bookmarkStart w:id="0" w:name="_GoBack"/>
      <w:r>
        <w:rPr>
          <w:b/>
          <w:bCs/>
        </w:rPr>
        <w:t xml:space="preserve">SOU 2021:39 </w:t>
      </w:r>
      <w:bookmarkEnd w:id="0"/>
      <w:r>
        <w:t>från Socialdepartementet. Utredningen föreslår bland annat:</w:t>
      </w:r>
    </w:p>
    <w:p w:rsidR="00C13778" w:rsidRDefault="00C13778" w:rsidP="00C13778">
      <w:r>
        <w:t>Kap 6:</w:t>
      </w:r>
    </w:p>
    <w:p w:rsidR="00C13778" w:rsidRDefault="00C13778" w:rsidP="00C1377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att vård- och omsorgsgivare ska få ge andra fysiska personer elektronisk tillgång till patientuppgifter och sammanhållen vård- och omsorgsdokumentation </w:t>
      </w:r>
    </w:p>
    <w:p w:rsidR="00C13778" w:rsidRDefault="00C13778" w:rsidP="00C1377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en bestämmelse i patientdatalagen som gör det möjligt för vårdgivare att ge någon utanför hälso- och sjukvården elektronisk tillgång till patientuppgifter </w:t>
      </w:r>
    </w:p>
    <w:p w:rsidR="00C13778" w:rsidRDefault="00C13778" w:rsidP="00C1377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att det tidigare lämnade förslaget om lagstiftning för sammanhållen vård- och omsorgsdokumentation kompletteras med motsvarande bestämmelser om ombuds elektroniska tillgång </w:t>
      </w:r>
    </w:p>
    <w:p w:rsidR="00C13778" w:rsidRDefault="00C13778" w:rsidP="00C13778">
      <w:r>
        <w:t>Kap 7, kap 8:</w:t>
      </w:r>
    </w:p>
    <w:p w:rsidR="00C13778" w:rsidRDefault="00C13778" w:rsidP="00C1377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att de flesta uppgifterna i Socialstyrelsens register över legitimerad hälso- och sjukvårdspersonal ska göras öppet sökbara via internet </w:t>
      </w:r>
    </w:p>
    <w:p w:rsidR="00C13778" w:rsidRDefault="00C13778" w:rsidP="00C1377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att Socialstyrelsen ska göra det möjligt för allmänheten att genom en sökfunktion på internet kontrollera en persons behörighet i registret över legitimerad hälso- och sjukvårdspersonal det så kallade HOSP-registret.</w:t>
      </w:r>
    </w:p>
    <w:p w:rsidR="00C13778" w:rsidRDefault="00C13778" w:rsidP="00C1377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att Socialstyrelsen ska få besluta att medge en myndighet eller offentlig vårdgivare elektronisk tillgång till uppgifter i HOSP-registret genom direktåtkomst eller annat elektroniskt utlämnande</w:t>
      </w:r>
    </w:p>
    <w:p w:rsidR="00C13778" w:rsidRDefault="00C13778" w:rsidP="00C1377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att Socialstyrelsen i enstaka fall ska få lämna ut uppgifter i registret genom annat elektroniskt utlämnande än direktåtkomst. Detta utan särskilt beslut och förhandssamråd med Integritetsskyddsmyndigheten.</w:t>
      </w:r>
    </w:p>
    <w:p w:rsidR="00C13778" w:rsidRDefault="00C13778" w:rsidP="00C1377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att tre nya ändamål för behandling av personuppgifter i HOSP-registret införs.</w:t>
      </w:r>
    </w:p>
    <w:p w:rsidR="00C13778" w:rsidRDefault="00C13778" w:rsidP="00C13778"/>
    <w:p w:rsidR="00C13778" w:rsidRDefault="00C13778" w:rsidP="00C13778">
      <w:r>
        <w:t xml:space="preserve">Skicka era ev. synpunkter </w:t>
      </w:r>
      <w:r>
        <w:rPr>
          <w:b/>
          <w:bCs/>
        </w:rPr>
        <w:t>senast 19 september</w:t>
      </w:r>
      <w:r>
        <w:t xml:space="preserve"> till </w:t>
      </w:r>
      <w:hyperlink r:id="rId6" w:history="1">
        <w:r>
          <w:rPr>
            <w:rStyle w:val="Hyperlnk"/>
          </w:rPr>
          <w:t>susann.asplund@sls.se</w:t>
        </w:r>
      </w:hyperlink>
      <w:r>
        <w:t xml:space="preserve"> </w:t>
      </w:r>
    </w:p>
    <w:p w:rsidR="00C13778" w:rsidRDefault="00C13778" w:rsidP="00C13778"/>
    <w:p w:rsidR="00C13778" w:rsidRDefault="00C13778" w:rsidP="00C13778">
      <w:r>
        <w:t xml:space="preserve">Inkomna och besvarade remisser, samt tips om att svara på remiss, hittar ni på </w:t>
      </w:r>
      <w:hyperlink r:id="rId7" w:history="1">
        <w:r>
          <w:rPr>
            <w:rStyle w:val="Hyperlnk"/>
          </w:rPr>
          <w:t>SLS hemsida</w:t>
        </w:r>
      </w:hyperlink>
    </w:p>
    <w:p w:rsidR="00C13778" w:rsidRDefault="00C13778" w:rsidP="00C13778"/>
    <w:p w:rsidR="00C13778" w:rsidRDefault="00C13778" w:rsidP="00C13778">
      <w:r>
        <w:t>Trevlig midsommar!</w:t>
      </w:r>
    </w:p>
    <w:p w:rsidR="00C13778" w:rsidRDefault="00C13778" w:rsidP="00C13778">
      <w:r>
        <w:t>Susann Asplund</w:t>
      </w:r>
    </w:p>
    <w:p w:rsidR="00C13778" w:rsidRDefault="00C13778" w:rsidP="00C13778"/>
    <w:p w:rsidR="00C13778" w:rsidRDefault="00C13778" w:rsidP="00C13778">
      <w:pP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</w:pP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>SUSANN ASPLUND JOHANSSON</w:t>
      </w:r>
    </w:p>
    <w:p w:rsidR="00C13778" w:rsidRDefault="00C13778" w:rsidP="00C13778">
      <w:pPr>
        <w:rPr>
          <w:rFonts w:ascii="Arial" w:hAnsi="Arial" w:cs="Arial"/>
          <w:color w:val="000000"/>
          <w:sz w:val="20"/>
          <w:szCs w:val="20"/>
          <w:lang w:eastAsia="sv-SE"/>
        </w:rPr>
      </w:pPr>
      <w:r>
        <w:rPr>
          <w:rFonts w:ascii="Arial" w:hAnsi="Arial" w:cs="Arial"/>
          <w:color w:val="000000"/>
          <w:sz w:val="20"/>
          <w:szCs w:val="20"/>
          <w:lang w:eastAsia="sv-SE"/>
        </w:rPr>
        <w:t>Organisations- och utredningsansvarig</w:t>
      </w:r>
    </w:p>
    <w:p w:rsidR="00597066" w:rsidRDefault="00597066"/>
    <w:sectPr w:rsidR="0059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C0"/>
    <w:multiLevelType w:val="hybridMultilevel"/>
    <w:tmpl w:val="26FAD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78"/>
    <w:rsid w:val="003D7130"/>
    <w:rsid w:val="00517357"/>
    <w:rsid w:val="00597066"/>
    <w:rsid w:val="00C1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351F-4B07-43C4-A7E8-96EDF2E5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78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137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s.se/om-oss/remisser/att-svara-pa-remi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.asplund@sls.se" TargetMode="External"/><Relationship Id="rId5" Type="http://schemas.openxmlformats.org/officeDocument/2006/relationships/hyperlink" Target="https://www.regeringen.se/rattsliga-dokument/statens-offentliga-utredningar/2021/05/sou-2021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Gylfe</dc:creator>
  <cp:keywords/>
  <dc:description/>
  <cp:lastModifiedBy>Åsa Gylfe</cp:lastModifiedBy>
  <cp:revision>1</cp:revision>
  <dcterms:created xsi:type="dcterms:W3CDTF">2021-08-09T13:39:00Z</dcterms:created>
  <dcterms:modified xsi:type="dcterms:W3CDTF">2021-08-09T13:40:00Z</dcterms:modified>
</cp:coreProperties>
</file>